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C8" w:rsidRDefault="008E2EC8" w:rsidP="0078565A">
      <w:pPr>
        <w:spacing w:after="0" w:line="240" w:lineRule="auto"/>
        <w:ind w:firstLine="706"/>
        <w:contextualSpacing/>
        <w:jc w:val="both"/>
        <w:rPr>
          <w:rFonts w:ascii="Times New Roman" w:hAnsi="Times New Roman" w:cs="Times New Roman"/>
          <w:sz w:val="24"/>
          <w:szCs w:val="24"/>
        </w:rPr>
      </w:pPr>
    </w:p>
    <w:p w:rsidR="008E2EC8" w:rsidRDefault="008E2EC8" w:rsidP="0078565A">
      <w:pPr>
        <w:spacing w:after="0" w:line="240" w:lineRule="auto"/>
        <w:ind w:firstLine="706"/>
        <w:contextualSpacing/>
        <w:jc w:val="both"/>
        <w:rPr>
          <w:rFonts w:ascii="Times New Roman" w:hAnsi="Times New Roman" w:cs="Times New Roman"/>
          <w:sz w:val="24"/>
          <w:szCs w:val="24"/>
        </w:rPr>
      </w:pPr>
    </w:p>
    <w:p w:rsidR="0078565A" w:rsidRDefault="00E76020" w:rsidP="0078565A">
      <w:pPr>
        <w:spacing w:after="0" w:line="240" w:lineRule="auto"/>
        <w:ind w:firstLine="706"/>
        <w:contextualSpacing/>
        <w:jc w:val="both"/>
        <w:rPr>
          <w:rFonts w:ascii="Times New Roman" w:hAnsi="Times New Roman" w:cs="Times New Roman"/>
          <w:sz w:val="24"/>
          <w:szCs w:val="24"/>
        </w:rPr>
      </w:pPr>
      <w:r w:rsidRPr="00E76020">
        <w:rPr>
          <w:rFonts w:ascii="Times New Roman" w:hAnsi="Times New Roman" w:cs="Times New Roman"/>
          <w:sz w:val="24"/>
          <w:szCs w:val="24"/>
        </w:rPr>
        <w:t xml:space="preserve">Nu avea urme de agresiune pe trup, era perfectă, cenușie și </w:t>
      </w:r>
      <w:r>
        <w:rPr>
          <w:rFonts w:ascii="Times New Roman" w:hAnsi="Times New Roman" w:cs="Times New Roman"/>
          <w:sz w:val="24"/>
          <w:szCs w:val="24"/>
        </w:rPr>
        <w:t xml:space="preserve">blajină, cu trupul delicat, căpșorul rotund și ochișorii negri parcă privind-o; trupu-i era cald când îl luă în palmă, mângâindu-i aripile cu degetele sale micuțe de copil; o noapte și încă o zi a tot sperat să învie, rugând-o să-și miște aripile și să-și deschidă ciocul, gângurind; o pasăre frumoasă, desăvârșită, ținând-o în palma ei, fiind primul mesager al morții despre care nu știa încă nimic și nici n-ar fi dorit să știe. Dar parcă îi simțea sufletul, îl simțea acolo, și era clar că nu putea fi vorba doar despre fărâma aceea de carne și de pene, mai era ceva, inefabil, misterios, o prezență delicată care o uimea, de parcă în timp ce ținea trupușorul acela în palmă, o altă vietate de lumină ar fi zburat vioi în jurul ei, deasupra capului ei, trecându-i prin trup și prin suflet, doamne cât a dorit să învie, ar fi dat o bucățică din bucățica ei de viață s-o vadă mișcându-se, ridicându-se, unindu-se cu pasărea aceea de lumină și înălțându-se </w:t>
      </w:r>
      <w:r w:rsidR="00D51519">
        <w:rPr>
          <w:rFonts w:ascii="Times New Roman" w:hAnsi="Times New Roman" w:cs="Times New Roman"/>
          <w:sz w:val="24"/>
          <w:szCs w:val="24"/>
        </w:rPr>
        <w:t>în văzduh, fără să înțeleagă pe atunci că lucrurile erau așa cum trebuiau să fie, că nu carnea și sângele și penele contau de acum, ci cântecul care fusese, stropul de lumină care rămăsese, eliberarea aceea în desăvârșire, că toate ființele vor trece într-o zi inevitabil prin asta, dar oare unde se duc sufletele lor, cine își va mai aminti de ele? A doua zi, moșul o descoperise în grădină cu turtureaua alături, pe un pat de frunze și petale; o îngropaseră împreună la umbra unei tufe de alun dinspre crâng; aici e frumos și răcoare</w:t>
      </w:r>
      <w:r w:rsidR="0078565A">
        <w:rPr>
          <w:rFonts w:ascii="Times New Roman" w:hAnsi="Times New Roman" w:cs="Times New Roman"/>
          <w:sz w:val="24"/>
          <w:szCs w:val="24"/>
        </w:rPr>
        <w:t xml:space="preserve">, grăise bătrânul, primăvara alunul înflorește cel dintâi, apoi cuibăresc aușeii, pârșii catifelați se cațără pe crengile netede și drepte ca niște lumânări drepte și maronii, vara cântă privighetorile, iar spre sfârșitul verii coboară veverițele dinspre codru să ronțăie alunele, iar jos, printre rădăcini, în țărâna reavănă și neagră, cresc trufele misterioase și înmiresmate, pe care el le numea </w:t>
      </w:r>
      <w:r w:rsidR="0078565A">
        <w:rPr>
          <w:rFonts w:ascii="Times New Roman" w:hAnsi="Times New Roman" w:cs="Times New Roman"/>
          <w:i/>
          <w:sz w:val="24"/>
          <w:szCs w:val="24"/>
        </w:rPr>
        <w:t xml:space="preserve">diamantele-pământului, </w:t>
      </w:r>
      <w:r w:rsidR="0078565A">
        <w:rPr>
          <w:rFonts w:ascii="Times New Roman" w:hAnsi="Times New Roman" w:cs="Times New Roman"/>
          <w:sz w:val="24"/>
          <w:szCs w:val="24"/>
        </w:rPr>
        <w:t>hrana zânelor, a spiridușilor și a altor vietăți miraculoase pe care doar cei puțini și drepți le pot zări, și asta, o singură dată într-o viață de om. Îngropaseră acolo turtureaua și-n ziua aceea Ema meșterise din două bețișoare de alun o cruce firavă de o palmă; dormi și visează, îi șoptise, visează că zbori, că iubești și că îți crești puii; oare păsările au și ele un rai al lor, poate că Dumnezeu le consideră niște suflete neprihănite, ca pe niște copii, poate că și păsările devin mici îngeri păzitori după moarte, pentru copilași și pentru alte păsări asemenea, dar pentru ce atâția îngeri, Doamne, oare chiar e nevoie de atât de mulți încât să îngădui să moară atât de multe păsări și atât de mulți copii…</w:t>
      </w:r>
    </w:p>
    <w:p w:rsidR="008E2EC8" w:rsidRDefault="008E2EC8" w:rsidP="0078565A">
      <w:pPr>
        <w:spacing w:after="0" w:line="240" w:lineRule="auto"/>
        <w:ind w:firstLine="706"/>
        <w:contextualSpacing/>
        <w:jc w:val="both"/>
        <w:rPr>
          <w:rFonts w:ascii="Times New Roman" w:hAnsi="Times New Roman" w:cs="Times New Roman"/>
          <w:sz w:val="24"/>
          <w:szCs w:val="24"/>
        </w:rPr>
      </w:pPr>
    </w:p>
    <w:p w:rsidR="008E2EC8" w:rsidRDefault="008E2EC8" w:rsidP="0078565A">
      <w:pPr>
        <w:spacing w:after="0" w:line="240" w:lineRule="auto"/>
        <w:ind w:firstLine="706"/>
        <w:contextualSpacing/>
        <w:jc w:val="both"/>
        <w:rPr>
          <w:rFonts w:ascii="Times New Roman" w:hAnsi="Times New Roman" w:cs="Times New Roman"/>
          <w:sz w:val="24"/>
          <w:szCs w:val="24"/>
        </w:rPr>
      </w:pPr>
    </w:p>
    <w:p w:rsidR="008E2EC8" w:rsidRDefault="008E2EC8" w:rsidP="0078565A">
      <w:pPr>
        <w:spacing w:after="0" w:line="240" w:lineRule="auto"/>
        <w:ind w:firstLine="706"/>
        <w:contextualSpacing/>
        <w:jc w:val="both"/>
        <w:rPr>
          <w:rFonts w:ascii="Times New Roman" w:hAnsi="Times New Roman" w:cs="Times New Roman"/>
          <w:sz w:val="24"/>
          <w:szCs w:val="24"/>
        </w:rPr>
      </w:pPr>
    </w:p>
    <w:p w:rsidR="0078565A" w:rsidRDefault="0078565A" w:rsidP="0078565A">
      <w:pPr>
        <w:spacing w:after="0" w:line="240" w:lineRule="auto"/>
        <w:ind w:firstLine="706"/>
        <w:contextualSpacing/>
        <w:jc w:val="both"/>
        <w:rPr>
          <w:rFonts w:ascii="Times New Roman" w:hAnsi="Times New Roman" w:cs="Times New Roman"/>
          <w:sz w:val="24"/>
          <w:szCs w:val="24"/>
        </w:rPr>
      </w:pPr>
    </w:p>
    <w:p w:rsidR="005A17D8" w:rsidRDefault="00564EF1" w:rsidP="0078565A">
      <w:pPr>
        <w:spacing w:after="0" w:line="240" w:lineRule="auto"/>
        <w:ind w:firstLine="706"/>
        <w:contextualSpacing/>
        <w:jc w:val="both"/>
        <w:rPr>
          <w:rFonts w:ascii="Times New Roman" w:hAnsi="Times New Roman" w:cs="Times New Roman"/>
          <w:b/>
          <w:sz w:val="24"/>
          <w:szCs w:val="24"/>
        </w:rPr>
      </w:pPr>
      <w:r>
        <w:rPr>
          <w:rFonts w:ascii="Times New Roman" w:hAnsi="Times New Roman" w:cs="Times New Roman"/>
          <w:b/>
          <w:i/>
          <w:sz w:val="24"/>
          <w:szCs w:val="24"/>
        </w:rPr>
        <w:t xml:space="preserve">Nesfârșitele drumuri ale tristeții, </w:t>
      </w:r>
      <w:r w:rsidR="0078565A" w:rsidRPr="0078565A">
        <w:rPr>
          <w:rFonts w:ascii="Times New Roman" w:hAnsi="Times New Roman" w:cs="Times New Roman"/>
          <w:b/>
          <w:sz w:val="24"/>
          <w:szCs w:val="24"/>
        </w:rPr>
        <w:t xml:space="preserve">Ladislau </w:t>
      </w:r>
      <w:proofErr w:type="spellStart"/>
      <w:r w:rsidR="0078565A" w:rsidRPr="0078565A">
        <w:rPr>
          <w:rFonts w:ascii="Times New Roman" w:hAnsi="Times New Roman" w:cs="Times New Roman"/>
          <w:b/>
          <w:sz w:val="24"/>
          <w:szCs w:val="24"/>
        </w:rPr>
        <w:t>Daradici</w:t>
      </w:r>
      <w:proofErr w:type="spellEnd"/>
      <w:r w:rsidR="0078565A" w:rsidRPr="0078565A">
        <w:rPr>
          <w:rFonts w:ascii="Times New Roman" w:hAnsi="Times New Roman" w:cs="Times New Roman"/>
          <w:b/>
          <w:sz w:val="24"/>
          <w:szCs w:val="24"/>
        </w:rPr>
        <w:t xml:space="preserve"> </w:t>
      </w:r>
    </w:p>
    <w:p w:rsidR="00564EF1" w:rsidRPr="00564EF1" w:rsidRDefault="00564EF1" w:rsidP="0078565A">
      <w:pPr>
        <w:spacing w:after="0" w:line="240" w:lineRule="auto"/>
        <w:ind w:firstLine="706"/>
        <w:contextualSpacing/>
        <w:jc w:val="both"/>
        <w:rPr>
          <w:rFonts w:ascii="Times New Roman" w:hAnsi="Times New Roman" w:cs="Times New Roman"/>
          <w:sz w:val="24"/>
          <w:szCs w:val="24"/>
        </w:rPr>
      </w:pPr>
      <w:r w:rsidRPr="00564EF1">
        <w:rPr>
          <w:rFonts w:ascii="Times New Roman" w:hAnsi="Times New Roman" w:cs="Times New Roman"/>
          <w:sz w:val="24"/>
          <w:szCs w:val="24"/>
        </w:rPr>
        <w:t>http://www.usr-alba.ro/223-225/discobolul-223-225.html#p=131</w:t>
      </w:r>
    </w:p>
    <w:sectPr w:rsidR="00564EF1" w:rsidRPr="00564EF1" w:rsidSect="00A253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A261D"/>
    <w:rsid w:val="00061FC1"/>
    <w:rsid w:val="00084AB9"/>
    <w:rsid w:val="000C2DCF"/>
    <w:rsid w:val="001276C4"/>
    <w:rsid w:val="00564EF1"/>
    <w:rsid w:val="005A17D8"/>
    <w:rsid w:val="00761E94"/>
    <w:rsid w:val="0078565A"/>
    <w:rsid w:val="00811A64"/>
    <w:rsid w:val="008E2EC8"/>
    <w:rsid w:val="00955F63"/>
    <w:rsid w:val="00982502"/>
    <w:rsid w:val="00984B55"/>
    <w:rsid w:val="00A129E6"/>
    <w:rsid w:val="00A25343"/>
    <w:rsid w:val="00B251CA"/>
    <w:rsid w:val="00D51519"/>
    <w:rsid w:val="00E76020"/>
    <w:rsid w:val="00EA2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13</cp:revision>
  <dcterms:created xsi:type="dcterms:W3CDTF">2017-01-30T11:26:00Z</dcterms:created>
  <dcterms:modified xsi:type="dcterms:W3CDTF">2018-02-13T11:52:00Z</dcterms:modified>
</cp:coreProperties>
</file>